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9035" w14:textId="77777777" w:rsidR="002F6C1C" w:rsidRPr="00B14BDC" w:rsidRDefault="002F6C1C" w:rsidP="002F6C1C">
      <w:pPr>
        <w:jc w:val="both"/>
        <w:rPr>
          <w:rFonts w:ascii="Arial" w:hAnsi="Arial" w:cs="Arial"/>
        </w:rPr>
      </w:pPr>
    </w:p>
    <w:p w14:paraId="24003ADD" w14:textId="32EF8977" w:rsidR="00B14BDC" w:rsidRDefault="00B14BDC" w:rsidP="00B14BDC">
      <w:pPr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SENARAI TUGAS DAN ETIKA PEGAWAI PENYIASAT</w:t>
      </w:r>
    </w:p>
    <w:p w14:paraId="2A7979B1" w14:textId="113E3E84" w:rsidR="002615A2" w:rsidRDefault="002615A2" w:rsidP="00B14BDC">
      <w:pPr>
        <w:jc w:val="both"/>
        <w:rPr>
          <w:rFonts w:ascii="Arial" w:hAnsi="Arial" w:cs="Arial"/>
          <w:b/>
        </w:rPr>
      </w:pPr>
    </w:p>
    <w:p w14:paraId="1BF0FECF" w14:textId="20D1FD6A" w:rsidR="002615A2" w:rsidRPr="002615A2" w:rsidRDefault="002615A2" w:rsidP="00B14BDC">
      <w:pPr>
        <w:jc w:val="both"/>
        <w:rPr>
          <w:rFonts w:ascii="Arial" w:hAnsi="Arial" w:cs="Arial"/>
          <w:bCs/>
        </w:rPr>
      </w:pPr>
      <w:r w:rsidRPr="002615A2">
        <w:rPr>
          <w:rFonts w:ascii="Arial" w:hAnsi="Arial" w:cs="Arial"/>
          <w:bCs/>
        </w:rPr>
        <w:t xml:space="preserve">Tugas siasatan adalah amat luas, rumit, kompleks dan memerlukan kemahiran dan </w:t>
      </w:r>
      <w:r>
        <w:rPr>
          <w:rFonts w:ascii="Arial" w:hAnsi="Arial" w:cs="Arial"/>
          <w:bCs/>
        </w:rPr>
        <w:t>kreativiti</w:t>
      </w:r>
      <w:r w:rsidRPr="002615A2">
        <w:rPr>
          <w:rFonts w:ascii="Arial" w:hAnsi="Arial" w:cs="Arial"/>
          <w:bCs/>
        </w:rPr>
        <w:t>.</w:t>
      </w:r>
    </w:p>
    <w:p w14:paraId="37DF02A2" w14:textId="77777777" w:rsidR="00B14BDC" w:rsidRPr="00B14BDC" w:rsidRDefault="00B14BDC" w:rsidP="00B14BDC">
      <w:pPr>
        <w:jc w:val="both"/>
        <w:rPr>
          <w:rFonts w:ascii="Arial" w:hAnsi="Arial" w:cs="Arial"/>
        </w:rPr>
      </w:pPr>
    </w:p>
    <w:p w14:paraId="0174CC3C" w14:textId="32F38654" w:rsidR="00B14BDC" w:rsidRDefault="00B14BDC" w:rsidP="00B14BDC">
      <w:pPr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1.</w:t>
      </w:r>
      <w:r w:rsidRPr="00B14BDC">
        <w:rPr>
          <w:rFonts w:ascii="Arial" w:hAnsi="Arial" w:cs="Arial"/>
          <w:b/>
        </w:rPr>
        <w:tab/>
        <w:t>Tugas Seorang Pegawai Penyiasat</w:t>
      </w:r>
    </w:p>
    <w:p w14:paraId="43750E8B" w14:textId="77777777" w:rsidR="002615A2" w:rsidRPr="00B14BDC" w:rsidRDefault="002615A2" w:rsidP="00B14BDC">
      <w:pPr>
        <w:jc w:val="both"/>
        <w:rPr>
          <w:rFonts w:ascii="Arial" w:hAnsi="Arial" w:cs="Arial"/>
          <w:b/>
        </w:rPr>
      </w:pPr>
    </w:p>
    <w:p w14:paraId="78CBC2EE" w14:textId="7CBBD604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Membuka kertas siasatan</w:t>
      </w:r>
      <w:r w:rsidR="00007DE7">
        <w:rPr>
          <w:rFonts w:ascii="Arial" w:hAnsi="Arial" w:cs="Arial"/>
        </w:rPr>
        <w:t>.</w:t>
      </w:r>
    </w:p>
    <w:p w14:paraId="4D0E4A65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3C0219F3" w14:textId="12695F33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Mengendalikan penyiasatan secara adil</w:t>
      </w:r>
      <w:r w:rsidR="00007DE7">
        <w:rPr>
          <w:rFonts w:ascii="Arial" w:hAnsi="Arial" w:cs="Arial"/>
        </w:rPr>
        <w:t>.</w:t>
      </w:r>
    </w:p>
    <w:p w14:paraId="6F75D754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37AA5D77" w14:textId="5B736225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Mengendalikan penyiasatan secara saksama (tidak memihak kepada mana-mana pihak)</w:t>
      </w:r>
      <w:r w:rsidR="00007DE7">
        <w:rPr>
          <w:rFonts w:ascii="Arial" w:hAnsi="Arial" w:cs="Arial"/>
        </w:rPr>
        <w:t>.</w:t>
      </w:r>
    </w:p>
    <w:p w14:paraId="74891575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1DD05E12" w14:textId="4A09188C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Menentukan kebenaran sesuatu laporan yang dibuat</w:t>
      </w:r>
      <w:r w:rsidR="00007DE7">
        <w:rPr>
          <w:rFonts w:ascii="Arial" w:hAnsi="Arial" w:cs="Arial"/>
        </w:rPr>
        <w:t>.</w:t>
      </w:r>
    </w:p>
    <w:p w14:paraId="59FF9431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5DB5A916" w14:textId="3CE4F3C4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Mene</w:t>
      </w:r>
      <w:r>
        <w:rPr>
          <w:rFonts w:ascii="Arial" w:hAnsi="Arial" w:cs="Arial"/>
        </w:rPr>
        <w:t>n</w:t>
      </w:r>
      <w:r w:rsidRPr="00B14BDC">
        <w:rPr>
          <w:rFonts w:ascii="Arial" w:hAnsi="Arial" w:cs="Arial"/>
        </w:rPr>
        <w:t>tukan jenis kesalahan</w:t>
      </w:r>
      <w:r w:rsidR="00007DE7">
        <w:rPr>
          <w:rFonts w:ascii="Arial" w:hAnsi="Arial" w:cs="Arial"/>
        </w:rPr>
        <w:t>.</w:t>
      </w:r>
    </w:p>
    <w:p w14:paraId="3668897C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1D2494F3" w14:textId="636F275F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Mendapatkan bukti/</w:t>
      </w:r>
      <w:r w:rsidRPr="00B14BDC">
        <w:rPr>
          <w:rFonts w:ascii="Arial" w:hAnsi="Arial" w:cs="Arial"/>
        </w:rPr>
        <w:t>keterangan</w:t>
      </w:r>
      <w:r w:rsidR="00007DE7">
        <w:rPr>
          <w:rFonts w:ascii="Arial" w:hAnsi="Arial" w:cs="Arial"/>
        </w:rPr>
        <w:t>.</w:t>
      </w:r>
    </w:p>
    <w:p w14:paraId="3A4652BC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1F72ED98" w14:textId="36E0CD5D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Mengenal</w:t>
      </w:r>
      <w:r>
        <w:rPr>
          <w:rFonts w:ascii="Arial" w:hAnsi="Arial" w:cs="Arial"/>
        </w:rPr>
        <w:t xml:space="preserve"> </w:t>
      </w:r>
      <w:r w:rsidRPr="00B14BDC">
        <w:rPr>
          <w:rFonts w:ascii="Arial" w:hAnsi="Arial" w:cs="Arial"/>
        </w:rPr>
        <w:t>pasti saksi-saksi</w:t>
      </w:r>
      <w:r w:rsidR="00007DE7">
        <w:rPr>
          <w:rFonts w:ascii="Arial" w:hAnsi="Arial" w:cs="Arial"/>
        </w:rPr>
        <w:t>.</w:t>
      </w:r>
    </w:p>
    <w:p w14:paraId="6933452B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1711A65B" w14:textId="6EF18166" w:rsidR="00B14BDC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Melengkapkan laporan siasatan</w:t>
      </w:r>
      <w:r w:rsidR="00007DE7">
        <w:rPr>
          <w:rFonts w:ascii="Arial" w:hAnsi="Arial" w:cs="Arial"/>
        </w:rPr>
        <w:t>.</w:t>
      </w:r>
    </w:p>
    <w:p w14:paraId="41FE0CC8" w14:textId="77777777" w:rsidR="002615A2" w:rsidRPr="00B14BDC" w:rsidRDefault="002615A2" w:rsidP="002615A2">
      <w:pPr>
        <w:pStyle w:val="ListParagraph"/>
        <w:spacing w:after="200" w:line="276" w:lineRule="auto"/>
        <w:ind w:left="1440"/>
        <w:jc w:val="both"/>
        <w:rPr>
          <w:rFonts w:ascii="Arial" w:hAnsi="Arial" w:cs="Arial"/>
        </w:rPr>
      </w:pPr>
    </w:p>
    <w:p w14:paraId="7E30221F" w14:textId="01E4A6A2" w:rsidR="00055820" w:rsidRPr="00055820" w:rsidRDefault="00B14BDC" w:rsidP="00B14BD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  <w:sectPr w:rsidR="00055820" w:rsidRPr="00055820" w:rsidSect="007C1C66">
          <w:headerReference w:type="default" r:id="rId7"/>
          <w:footerReference w:type="default" r:id="rId8"/>
          <w:pgSz w:w="12240" w:h="15840"/>
          <w:pgMar w:top="720" w:right="720" w:bottom="720" w:left="720" w:header="720" w:footer="720" w:gutter="0"/>
          <w:pgNumType w:start="80" w:chapStyle="1"/>
          <w:cols w:space="720"/>
          <w:docGrid w:linePitch="360"/>
        </w:sectPr>
      </w:pPr>
      <w:r w:rsidRPr="00B14BDC">
        <w:rPr>
          <w:rFonts w:ascii="Arial" w:hAnsi="Arial" w:cs="Arial"/>
        </w:rPr>
        <w:t>Mengemukakan laporan siasatan dalam tempoh yang ditetapkan</w:t>
      </w:r>
    </w:p>
    <w:p w14:paraId="3333BAE9" w14:textId="77777777" w:rsidR="007C1C66" w:rsidRPr="00B14BDC" w:rsidRDefault="007C1C66" w:rsidP="00B14BDC">
      <w:pPr>
        <w:jc w:val="both"/>
        <w:rPr>
          <w:rFonts w:ascii="Arial" w:hAnsi="Arial" w:cs="Arial"/>
        </w:rPr>
      </w:pPr>
    </w:p>
    <w:p w14:paraId="4DD83091" w14:textId="77777777" w:rsidR="00B14BDC" w:rsidRDefault="00B14BDC" w:rsidP="00B14BDC">
      <w:pPr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2.</w:t>
      </w:r>
      <w:r w:rsidRPr="00B14BDC">
        <w:rPr>
          <w:rFonts w:ascii="Arial" w:hAnsi="Arial" w:cs="Arial"/>
          <w:b/>
        </w:rPr>
        <w:tab/>
        <w:t>Etika Seorang Pegawai Penyiasat</w:t>
      </w:r>
    </w:p>
    <w:p w14:paraId="79CBFBE5" w14:textId="77777777" w:rsidR="00B14BDC" w:rsidRPr="00B14BDC" w:rsidRDefault="00B14BDC" w:rsidP="00B14BDC">
      <w:pPr>
        <w:jc w:val="both"/>
        <w:rPr>
          <w:rFonts w:ascii="Arial" w:hAnsi="Arial" w:cs="Arial"/>
          <w:b/>
        </w:rPr>
      </w:pPr>
    </w:p>
    <w:p w14:paraId="218B7C80" w14:textId="601D0FEB" w:rsidR="00B14BDC" w:rsidRDefault="00B14BDC" w:rsidP="007C1C66">
      <w:pPr>
        <w:pStyle w:val="ListParagraph"/>
        <w:numPr>
          <w:ilvl w:val="0"/>
          <w:numId w:val="5"/>
        </w:numPr>
        <w:spacing w:after="200"/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Berkecuali</w:t>
      </w:r>
    </w:p>
    <w:p w14:paraId="55F890B9" w14:textId="77777777" w:rsidR="007C1C66" w:rsidRDefault="007C1C66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7F33FB29" w14:textId="77777777" w:rsidR="00B14BDC" w:rsidRDefault="00B14BDC" w:rsidP="007C1C66">
      <w:pPr>
        <w:pStyle w:val="ListParagraph"/>
        <w:spacing w:after="200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Sebagai satu pihak yang berkecuali dan bebas. Tugas siasatan perlu dibuat tanpa dipengaruhi oleh mana-mana pihak serta tidak bersikap defensif</w:t>
      </w:r>
      <w:r w:rsidR="00007DE7">
        <w:rPr>
          <w:rFonts w:ascii="Arial" w:hAnsi="Arial" w:cs="Arial"/>
        </w:rPr>
        <w:t>/</w:t>
      </w:r>
      <w:r w:rsidRPr="00B14BDC">
        <w:rPr>
          <w:rFonts w:ascii="Arial" w:hAnsi="Arial" w:cs="Arial"/>
        </w:rPr>
        <w:t>subahat</w:t>
      </w:r>
      <w:r w:rsidR="00007DE7">
        <w:rPr>
          <w:rFonts w:ascii="Arial" w:hAnsi="Arial" w:cs="Arial"/>
        </w:rPr>
        <w:t xml:space="preserve"> terhadap anggota/</w:t>
      </w:r>
      <w:r w:rsidRPr="00B14BDC">
        <w:rPr>
          <w:rFonts w:ascii="Arial" w:hAnsi="Arial" w:cs="Arial"/>
        </w:rPr>
        <w:t>pegawai yang diadu. Tidak mempunyai pertalian persaudaraan dengan individu yang diadu.</w:t>
      </w:r>
    </w:p>
    <w:p w14:paraId="08374ABC" w14:textId="77777777" w:rsidR="00B14BDC" w:rsidRPr="00B14BDC" w:rsidRDefault="00B14BDC" w:rsidP="00B14BDC">
      <w:pPr>
        <w:pStyle w:val="ListParagraph"/>
        <w:spacing w:after="200" w:line="276" w:lineRule="auto"/>
        <w:jc w:val="both"/>
        <w:rPr>
          <w:rFonts w:ascii="Arial" w:hAnsi="Arial" w:cs="Arial"/>
          <w:b/>
        </w:rPr>
      </w:pPr>
    </w:p>
    <w:p w14:paraId="4C3AC512" w14:textId="3BD4E7B1" w:rsidR="00B14BDC" w:rsidRDefault="00B14BDC" w:rsidP="007C1C66">
      <w:pPr>
        <w:pStyle w:val="ListParagraph"/>
        <w:numPr>
          <w:ilvl w:val="0"/>
          <w:numId w:val="5"/>
        </w:numPr>
        <w:spacing w:after="200"/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Kompetensi</w:t>
      </w:r>
    </w:p>
    <w:p w14:paraId="71C94D03" w14:textId="77777777" w:rsidR="007C1C66" w:rsidRDefault="007C1C66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05A714EA" w14:textId="77777777" w:rsidR="00B14BDC" w:rsidRDefault="00007DE7" w:rsidP="007C1C66">
      <w:pPr>
        <w:pStyle w:val="ListParagraph"/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B14BDC" w:rsidRPr="00B14BDC">
        <w:rPr>
          <w:rFonts w:ascii="Arial" w:hAnsi="Arial" w:cs="Arial"/>
        </w:rPr>
        <w:t>erkeupayaan menjalankan siasatan.</w:t>
      </w:r>
    </w:p>
    <w:p w14:paraId="75DA1285" w14:textId="77777777" w:rsidR="00B14BDC" w:rsidRPr="00B14BDC" w:rsidRDefault="00B14BDC" w:rsidP="00B14BDC">
      <w:pPr>
        <w:pStyle w:val="ListParagraph"/>
        <w:spacing w:after="200" w:line="276" w:lineRule="auto"/>
        <w:jc w:val="both"/>
        <w:rPr>
          <w:rFonts w:ascii="Arial" w:hAnsi="Arial" w:cs="Arial"/>
          <w:b/>
        </w:rPr>
      </w:pPr>
    </w:p>
    <w:p w14:paraId="4A057D64" w14:textId="529C5284" w:rsidR="00B14BDC" w:rsidRDefault="00B14BDC" w:rsidP="007C1C66">
      <w:pPr>
        <w:pStyle w:val="ListParagraph"/>
        <w:numPr>
          <w:ilvl w:val="0"/>
          <w:numId w:val="5"/>
        </w:numPr>
        <w:spacing w:after="200"/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Integriti</w:t>
      </w:r>
    </w:p>
    <w:p w14:paraId="5216777B" w14:textId="77777777" w:rsidR="007C1C66" w:rsidRDefault="007C1C66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4FA82F95" w14:textId="77777777" w:rsidR="00B14BDC" w:rsidRDefault="00B14BDC" w:rsidP="007C1C66">
      <w:pPr>
        <w:pStyle w:val="ListParagraph"/>
        <w:spacing w:after="200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Melaksanakan tugas dengan penuh tanggungjawab, mematuhi undang-undang dan mendedahkan bukti siasatan yang dikehendaki dari segi undang-undang dan profesion.</w:t>
      </w:r>
    </w:p>
    <w:p w14:paraId="02364132" w14:textId="77777777" w:rsidR="00B14BDC" w:rsidRPr="00B14BDC" w:rsidRDefault="00B14BDC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766FDB60" w14:textId="42F2883E" w:rsidR="00B14BDC" w:rsidRDefault="00B14BDC" w:rsidP="007C1C66">
      <w:pPr>
        <w:pStyle w:val="ListParagraph"/>
        <w:numPr>
          <w:ilvl w:val="0"/>
          <w:numId w:val="5"/>
        </w:numPr>
        <w:spacing w:after="200"/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Objektiviti</w:t>
      </w:r>
    </w:p>
    <w:p w14:paraId="6D619534" w14:textId="77777777" w:rsidR="007C1C66" w:rsidRDefault="007C1C66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3C3FE544" w14:textId="77777777" w:rsidR="00B14BDC" w:rsidRDefault="00B14BDC" w:rsidP="007C1C66">
      <w:pPr>
        <w:pStyle w:val="ListParagraph"/>
        <w:spacing w:after="200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Tidak boleh menyembunyikan semua fakta yang ditemui dan sumber fakta tersebut. Jika tidak didedahkan, mungkin akan menjejaskan laporan siasatan. Rumusan</w:t>
      </w:r>
      <w:r w:rsidRPr="00B14BDC">
        <w:rPr>
          <w:rFonts w:ascii="Arial" w:hAnsi="Arial" w:cs="Arial"/>
          <w:b/>
        </w:rPr>
        <w:t xml:space="preserve"> </w:t>
      </w:r>
      <w:r w:rsidRPr="00B14BDC">
        <w:rPr>
          <w:rFonts w:ascii="Arial" w:hAnsi="Arial" w:cs="Arial"/>
        </w:rPr>
        <w:t>siasatan perlu disokong dengan bukti yang jelas dan nyata.</w:t>
      </w:r>
    </w:p>
    <w:p w14:paraId="7A4B4820" w14:textId="77777777" w:rsidR="00B14BDC" w:rsidRPr="00B14BDC" w:rsidRDefault="00B14BDC" w:rsidP="00B14BDC">
      <w:pPr>
        <w:pStyle w:val="ListParagraph"/>
        <w:spacing w:after="200" w:line="276" w:lineRule="auto"/>
        <w:jc w:val="both"/>
        <w:rPr>
          <w:rFonts w:ascii="Arial" w:hAnsi="Arial" w:cs="Arial"/>
          <w:b/>
        </w:rPr>
      </w:pPr>
    </w:p>
    <w:p w14:paraId="351AFF71" w14:textId="53A5CE32" w:rsidR="00B14BDC" w:rsidRDefault="00B14BDC" w:rsidP="007C1C66">
      <w:pPr>
        <w:pStyle w:val="ListParagraph"/>
        <w:numPr>
          <w:ilvl w:val="0"/>
          <w:numId w:val="5"/>
        </w:numPr>
        <w:spacing w:after="200"/>
        <w:jc w:val="both"/>
        <w:rPr>
          <w:rFonts w:ascii="Arial" w:hAnsi="Arial" w:cs="Arial"/>
          <w:b/>
        </w:rPr>
      </w:pPr>
      <w:r w:rsidRPr="00B14BDC">
        <w:rPr>
          <w:rFonts w:ascii="Arial" w:hAnsi="Arial" w:cs="Arial"/>
          <w:b/>
        </w:rPr>
        <w:t>Kerahsiaan</w:t>
      </w:r>
    </w:p>
    <w:p w14:paraId="1AE439FF" w14:textId="77777777" w:rsidR="007C1C66" w:rsidRPr="00B14BDC" w:rsidRDefault="007C1C66" w:rsidP="007C1C66">
      <w:pPr>
        <w:pStyle w:val="ListParagraph"/>
        <w:spacing w:after="200"/>
        <w:jc w:val="both"/>
        <w:rPr>
          <w:rFonts w:ascii="Arial" w:hAnsi="Arial" w:cs="Arial"/>
          <w:b/>
        </w:rPr>
      </w:pPr>
    </w:p>
    <w:p w14:paraId="41D55F1F" w14:textId="057C87FF" w:rsidR="00543E33" w:rsidRPr="00BA5C98" w:rsidRDefault="00B14BDC" w:rsidP="007C1C66">
      <w:pPr>
        <w:pStyle w:val="ListParagraph"/>
        <w:jc w:val="both"/>
        <w:rPr>
          <w:rFonts w:ascii="Arial" w:hAnsi="Arial" w:cs="Arial"/>
        </w:rPr>
      </w:pPr>
      <w:r w:rsidRPr="00B14BDC">
        <w:rPr>
          <w:rFonts w:ascii="Arial" w:hAnsi="Arial" w:cs="Arial"/>
        </w:rPr>
        <w:t>Bertanggungjawab merahsiakan dan memberi perlindungan maklumat yang diperolehi dalam pelaksanaan tugas. Sebarang kebocoran butiran aduan dan hasil siasatan kepada pihak ketiga, boleh dikenakan tindakan tatatertib.</w:t>
      </w:r>
    </w:p>
    <w:p w14:paraId="31AF01F4" w14:textId="45E25571" w:rsidR="00543E33" w:rsidRPr="00543E33" w:rsidRDefault="00543E33" w:rsidP="00543E33">
      <w:pPr>
        <w:jc w:val="right"/>
        <w:rPr>
          <w:rFonts w:ascii="Arial" w:eastAsia="Arial" w:hAnsi="Arial" w:cs="Arial"/>
          <w:i/>
          <w:sz w:val="22"/>
          <w:lang w:val="en-US" w:bidi="en-US"/>
        </w:rPr>
      </w:pPr>
    </w:p>
    <w:p w14:paraId="18C32FF0" w14:textId="759F2410" w:rsidR="00BA5C98" w:rsidRDefault="00BA5C98" w:rsidP="00BA5C98">
      <w:pPr>
        <w:rPr>
          <w:rFonts w:ascii="Arial" w:hAnsi="Arial" w:cs="Arial"/>
        </w:rPr>
      </w:pPr>
    </w:p>
    <w:p w14:paraId="75376735" w14:textId="697F54A9" w:rsidR="002303BC" w:rsidRDefault="002303BC" w:rsidP="002303BC">
      <w:pPr>
        <w:rPr>
          <w:rFonts w:ascii="Arial" w:hAnsi="Arial" w:cs="Arial"/>
        </w:rPr>
      </w:pPr>
    </w:p>
    <w:p w14:paraId="54DFD3B3" w14:textId="77777777" w:rsidR="002303BC" w:rsidRPr="002303BC" w:rsidRDefault="002303BC" w:rsidP="002303BC">
      <w:pPr>
        <w:rPr>
          <w:rFonts w:ascii="Arial" w:hAnsi="Arial" w:cs="Arial"/>
        </w:rPr>
      </w:pPr>
    </w:p>
    <w:sectPr w:rsidR="002303BC" w:rsidRPr="002303BC" w:rsidSect="007C1C66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80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94C05" w14:textId="77777777" w:rsidR="00476A8E" w:rsidRDefault="00476A8E" w:rsidP="003918A9">
      <w:r>
        <w:separator/>
      </w:r>
    </w:p>
  </w:endnote>
  <w:endnote w:type="continuationSeparator" w:id="0">
    <w:p w14:paraId="4147B3C0" w14:textId="77777777" w:rsidR="00476A8E" w:rsidRDefault="00476A8E" w:rsidP="0039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172453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BB550D6" w14:textId="088EFD04" w:rsidR="002615A2" w:rsidRDefault="002615A2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Garis Panduan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Pengurusan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Maklum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Balas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Awam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KKM</w:t>
        </w:r>
        <w:r>
          <w:t xml:space="preserve"> | </w:t>
        </w:r>
        <w:r w:rsidR="007C1C66">
          <w:rPr>
            <w:rFonts w:asciiTheme="minorHAnsi" w:hAnsiTheme="minorHAnsi" w:cstheme="minorHAnsi"/>
            <w:color w:val="7F7F7F" w:themeColor="background1" w:themeShade="7F"/>
            <w:spacing w:val="60"/>
            <w:sz w:val="22"/>
            <w:szCs w:val="22"/>
          </w:rPr>
          <w:t>8</w:t>
        </w:r>
        <w:r w:rsidR="00D92A79">
          <w:rPr>
            <w:rFonts w:asciiTheme="minorHAnsi" w:hAnsiTheme="minorHAnsi" w:cstheme="minorHAnsi"/>
            <w:color w:val="7F7F7F" w:themeColor="background1" w:themeShade="7F"/>
            <w:spacing w:val="60"/>
            <w:sz w:val="22"/>
            <w:szCs w:val="22"/>
          </w:rPr>
          <w:t>0</w:t>
        </w:r>
      </w:p>
    </w:sdtContent>
  </w:sdt>
  <w:p w14:paraId="55C46F52" w14:textId="77777777" w:rsidR="00BA5C98" w:rsidRDefault="00BA5C98" w:rsidP="00BA5C98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18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6AB365" w14:textId="77777777" w:rsidR="00D92A79" w:rsidRDefault="00D92A79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Garis Panduan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Pengurusan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Maklum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Balas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</w:t>
        </w:r>
        <w:proofErr w:type="spellStart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>Awam</w:t>
        </w:r>
        <w:proofErr w:type="spellEnd"/>
        <w:r w:rsidRPr="00BA5C98">
          <w:rPr>
            <w:rFonts w:asciiTheme="minorHAnsi" w:eastAsia="Arial" w:hAnsiTheme="minorHAnsi" w:cstheme="minorHAnsi"/>
            <w:i/>
            <w:sz w:val="22"/>
            <w:lang w:val="en-US" w:bidi="en-US"/>
          </w:rPr>
          <w:t xml:space="preserve"> KKM</w:t>
        </w:r>
        <w:r>
          <w:t xml:space="preserve"> | </w:t>
        </w:r>
        <w:r>
          <w:rPr>
            <w:rFonts w:asciiTheme="minorHAnsi" w:hAnsiTheme="minorHAnsi" w:cstheme="minorHAnsi"/>
            <w:color w:val="7F7F7F" w:themeColor="background1" w:themeShade="7F"/>
            <w:spacing w:val="60"/>
            <w:sz w:val="22"/>
            <w:szCs w:val="22"/>
          </w:rPr>
          <w:t>81</w:t>
        </w:r>
      </w:p>
    </w:sdtContent>
  </w:sdt>
  <w:p w14:paraId="6570FB10" w14:textId="77777777" w:rsidR="00D92A79" w:rsidRDefault="00D92A79" w:rsidP="00BA5C9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0A074" w14:textId="77777777" w:rsidR="00476A8E" w:rsidRDefault="00476A8E" w:rsidP="003918A9">
      <w:r>
        <w:separator/>
      </w:r>
    </w:p>
  </w:footnote>
  <w:footnote w:type="continuationSeparator" w:id="0">
    <w:p w14:paraId="0DB6747E" w14:textId="77777777" w:rsidR="00476A8E" w:rsidRDefault="00476A8E" w:rsidP="0039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26F" w14:textId="77777777" w:rsidR="002303BC" w:rsidRPr="00543E33" w:rsidRDefault="002303BC" w:rsidP="002303BC">
    <w:pPr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LAMPIRAN C</w:t>
    </w:r>
  </w:p>
  <w:p w14:paraId="729E6A38" w14:textId="2C78EA1B" w:rsidR="00BA5C98" w:rsidRDefault="00BA5C98" w:rsidP="002303BC">
    <w:pPr>
      <w:pStyle w:val="Header"/>
    </w:pPr>
  </w:p>
  <w:p w14:paraId="6EA00AE6" w14:textId="77777777" w:rsidR="00BA5C98" w:rsidRDefault="00BA5C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14092" w14:textId="77777777" w:rsidR="00D92A79" w:rsidRPr="00543E33" w:rsidRDefault="00D92A79" w:rsidP="002303BC">
    <w:pPr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LAMPIRAN C</w:t>
    </w:r>
  </w:p>
  <w:p w14:paraId="3046F9AE" w14:textId="77777777" w:rsidR="00D92A79" w:rsidRDefault="00D92A79" w:rsidP="002303BC">
    <w:pPr>
      <w:pStyle w:val="Header"/>
    </w:pPr>
  </w:p>
  <w:p w14:paraId="2DE55D7B" w14:textId="77777777" w:rsidR="00D92A79" w:rsidRDefault="00D92A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826A1"/>
    <w:multiLevelType w:val="hybridMultilevel"/>
    <w:tmpl w:val="2C84461A"/>
    <w:lvl w:ilvl="0" w:tplc="7932DF04">
      <w:numFmt w:val="bullet"/>
      <w:lvlText w:val="-"/>
      <w:lvlJc w:val="left"/>
      <w:pPr>
        <w:ind w:left="744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1" w15:restartNumberingAfterBreak="0">
    <w:nsid w:val="35E41DAB"/>
    <w:multiLevelType w:val="hybridMultilevel"/>
    <w:tmpl w:val="B0A07C1E"/>
    <w:lvl w:ilvl="0" w:tplc="EBB045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E60F2"/>
    <w:multiLevelType w:val="hybridMultilevel"/>
    <w:tmpl w:val="CF3EFACE"/>
    <w:lvl w:ilvl="0" w:tplc="4409001B">
      <w:start w:val="1"/>
      <w:numFmt w:val="low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B871A27"/>
    <w:multiLevelType w:val="hybridMultilevel"/>
    <w:tmpl w:val="0E1EDC78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C3793A"/>
    <w:multiLevelType w:val="hybridMultilevel"/>
    <w:tmpl w:val="3DBCBE9E"/>
    <w:lvl w:ilvl="0" w:tplc="5A749F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578"/>
    <w:rsid w:val="00007DE7"/>
    <w:rsid w:val="00017315"/>
    <w:rsid w:val="000452BE"/>
    <w:rsid w:val="00055820"/>
    <w:rsid w:val="000562CA"/>
    <w:rsid w:val="00061D9A"/>
    <w:rsid w:val="00065F1C"/>
    <w:rsid w:val="00066E5A"/>
    <w:rsid w:val="00085524"/>
    <w:rsid w:val="00094A1A"/>
    <w:rsid w:val="00095FFE"/>
    <w:rsid w:val="000A0CC8"/>
    <w:rsid w:val="000B4D68"/>
    <w:rsid w:val="000B78A3"/>
    <w:rsid w:val="000D6941"/>
    <w:rsid w:val="000E65E9"/>
    <w:rsid w:val="000F2BAF"/>
    <w:rsid w:val="001005CE"/>
    <w:rsid w:val="001007EE"/>
    <w:rsid w:val="00107FE9"/>
    <w:rsid w:val="00113766"/>
    <w:rsid w:val="001166FC"/>
    <w:rsid w:val="00130B7A"/>
    <w:rsid w:val="00132D49"/>
    <w:rsid w:val="00177188"/>
    <w:rsid w:val="001822D1"/>
    <w:rsid w:val="00182A2B"/>
    <w:rsid w:val="001F74C0"/>
    <w:rsid w:val="002021CF"/>
    <w:rsid w:val="0022283A"/>
    <w:rsid w:val="00227029"/>
    <w:rsid w:val="002303BC"/>
    <w:rsid w:val="00245B46"/>
    <w:rsid w:val="00251139"/>
    <w:rsid w:val="002612EE"/>
    <w:rsid w:val="002615A2"/>
    <w:rsid w:val="00262186"/>
    <w:rsid w:val="00271915"/>
    <w:rsid w:val="002B42EF"/>
    <w:rsid w:val="002E1BD0"/>
    <w:rsid w:val="002E49CD"/>
    <w:rsid w:val="002F6C1C"/>
    <w:rsid w:val="00310B39"/>
    <w:rsid w:val="003111FC"/>
    <w:rsid w:val="003642C5"/>
    <w:rsid w:val="00366427"/>
    <w:rsid w:val="00372E44"/>
    <w:rsid w:val="003918A9"/>
    <w:rsid w:val="003B55A4"/>
    <w:rsid w:val="003D7DC1"/>
    <w:rsid w:val="003F194C"/>
    <w:rsid w:val="00404CE8"/>
    <w:rsid w:val="00407B03"/>
    <w:rsid w:val="004431A2"/>
    <w:rsid w:val="0045283A"/>
    <w:rsid w:val="00455FEE"/>
    <w:rsid w:val="00475513"/>
    <w:rsid w:val="00476A8E"/>
    <w:rsid w:val="00480505"/>
    <w:rsid w:val="00482233"/>
    <w:rsid w:val="00492D6A"/>
    <w:rsid w:val="004A2E23"/>
    <w:rsid w:val="004A751C"/>
    <w:rsid w:val="004B11E9"/>
    <w:rsid w:val="004C2B0E"/>
    <w:rsid w:val="004C7328"/>
    <w:rsid w:val="004D00B5"/>
    <w:rsid w:val="004F152A"/>
    <w:rsid w:val="0051171B"/>
    <w:rsid w:val="005315B7"/>
    <w:rsid w:val="00543E33"/>
    <w:rsid w:val="005650E4"/>
    <w:rsid w:val="00572EAB"/>
    <w:rsid w:val="00580352"/>
    <w:rsid w:val="00580BE3"/>
    <w:rsid w:val="00582520"/>
    <w:rsid w:val="005877AA"/>
    <w:rsid w:val="005A3629"/>
    <w:rsid w:val="005B0A82"/>
    <w:rsid w:val="005C1D6F"/>
    <w:rsid w:val="00632BA8"/>
    <w:rsid w:val="0063751A"/>
    <w:rsid w:val="00650770"/>
    <w:rsid w:val="00656F42"/>
    <w:rsid w:val="00657F6F"/>
    <w:rsid w:val="006940D7"/>
    <w:rsid w:val="006A05BA"/>
    <w:rsid w:val="006B3ECB"/>
    <w:rsid w:val="006C0516"/>
    <w:rsid w:val="006C51A4"/>
    <w:rsid w:val="006C66D4"/>
    <w:rsid w:val="006F2067"/>
    <w:rsid w:val="006F63D8"/>
    <w:rsid w:val="006F7484"/>
    <w:rsid w:val="007346E3"/>
    <w:rsid w:val="00736C3B"/>
    <w:rsid w:val="00751D5C"/>
    <w:rsid w:val="007A7377"/>
    <w:rsid w:val="007C13E0"/>
    <w:rsid w:val="007C1C66"/>
    <w:rsid w:val="007E28FB"/>
    <w:rsid w:val="007F65CC"/>
    <w:rsid w:val="008006FE"/>
    <w:rsid w:val="00811393"/>
    <w:rsid w:val="00817939"/>
    <w:rsid w:val="00834C24"/>
    <w:rsid w:val="00845860"/>
    <w:rsid w:val="00887393"/>
    <w:rsid w:val="00894BE3"/>
    <w:rsid w:val="008A5113"/>
    <w:rsid w:val="008D1D61"/>
    <w:rsid w:val="008D379F"/>
    <w:rsid w:val="00904117"/>
    <w:rsid w:val="00905D96"/>
    <w:rsid w:val="00916BBA"/>
    <w:rsid w:val="009218E6"/>
    <w:rsid w:val="009441BB"/>
    <w:rsid w:val="00950740"/>
    <w:rsid w:val="0097516B"/>
    <w:rsid w:val="0098597B"/>
    <w:rsid w:val="0099202B"/>
    <w:rsid w:val="009B16E2"/>
    <w:rsid w:val="009C2F3E"/>
    <w:rsid w:val="009D0FB7"/>
    <w:rsid w:val="009F0770"/>
    <w:rsid w:val="009F397C"/>
    <w:rsid w:val="009F7EE5"/>
    <w:rsid w:val="00A03503"/>
    <w:rsid w:val="00A0701F"/>
    <w:rsid w:val="00A36554"/>
    <w:rsid w:val="00A3661F"/>
    <w:rsid w:val="00A47B73"/>
    <w:rsid w:val="00A77328"/>
    <w:rsid w:val="00A9655C"/>
    <w:rsid w:val="00AB3471"/>
    <w:rsid w:val="00AB5EC7"/>
    <w:rsid w:val="00AC2793"/>
    <w:rsid w:val="00AD027B"/>
    <w:rsid w:val="00AE74FF"/>
    <w:rsid w:val="00B14BDC"/>
    <w:rsid w:val="00B25578"/>
    <w:rsid w:val="00B5674A"/>
    <w:rsid w:val="00B94DB0"/>
    <w:rsid w:val="00BA5C98"/>
    <w:rsid w:val="00BB06C7"/>
    <w:rsid w:val="00BB19B0"/>
    <w:rsid w:val="00BC67BD"/>
    <w:rsid w:val="00BE4A30"/>
    <w:rsid w:val="00BF0EE8"/>
    <w:rsid w:val="00C07BDE"/>
    <w:rsid w:val="00C36DB5"/>
    <w:rsid w:val="00C43792"/>
    <w:rsid w:val="00C67340"/>
    <w:rsid w:val="00C73201"/>
    <w:rsid w:val="00C741EE"/>
    <w:rsid w:val="00C744CB"/>
    <w:rsid w:val="00C77E48"/>
    <w:rsid w:val="00CA5558"/>
    <w:rsid w:val="00CC76AC"/>
    <w:rsid w:val="00CF5C3B"/>
    <w:rsid w:val="00D4244B"/>
    <w:rsid w:val="00D520DB"/>
    <w:rsid w:val="00D62EDD"/>
    <w:rsid w:val="00D820EA"/>
    <w:rsid w:val="00D92A79"/>
    <w:rsid w:val="00D945D4"/>
    <w:rsid w:val="00DA365F"/>
    <w:rsid w:val="00DB77F2"/>
    <w:rsid w:val="00DC0378"/>
    <w:rsid w:val="00E0145A"/>
    <w:rsid w:val="00E14476"/>
    <w:rsid w:val="00E4192B"/>
    <w:rsid w:val="00E548E7"/>
    <w:rsid w:val="00E70DDF"/>
    <w:rsid w:val="00E72985"/>
    <w:rsid w:val="00E7618D"/>
    <w:rsid w:val="00E95994"/>
    <w:rsid w:val="00E96144"/>
    <w:rsid w:val="00EB0C83"/>
    <w:rsid w:val="00EB1586"/>
    <w:rsid w:val="00EB22DF"/>
    <w:rsid w:val="00EC545E"/>
    <w:rsid w:val="00EC5D53"/>
    <w:rsid w:val="00EC7302"/>
    <w:rsid w:val="00EE2AC4"/>
    <w:rsid w:val="00EF065A"/>
    <w:rsid w:val="00EF236D"/>
    <w:rsid w:val="00F02B40"/>
    <w:rsid w:val="00F142DC"/>
    <w:rsid w:val="00F1771C"/>
    <w:rsid w:val="00F22F4E"/>
    <w:rsid w:val="00F26AB0"/>
    <w:rsid w:val="00F42415"/>
    <w:rsid w:val="00F57E70"/>
    <w:rsid w:val="00F6032E"/>
    <w:rsid w:val="00FB39ED"/>
    <w:rsid w:val="00FB4A79"/>
    <w:rsid w:val="00FB4CF5"/>
    <w:rsid w:val="00F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C6FBBF"/>
  <w15:docId w15:val="{DB45D4CB-533D-44D8-B19B-057EBB86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5513"/>
    <w:rPr>
      <w:sz w:val="24"/>
      <w:szCs w:val="24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57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5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5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40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3918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8A9"/>
    <w:rPr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3918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8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7LITE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2023-10-10T08:10:00Z</cp:lastPrinted>
  <dcterms:created xsi:type="dcterms:W3CDTF">2015-04-20T06:26:00Z</dcterms:created>
  <dcterms:modified xsi:type="dcterms:W3CDTF">2023-10-10T08:11:00Z</dcterms:modified>
</cp:coreProperties>
</file>